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FC" w:rsidRPr="0049228F" w:rsidRDefault="00C238FC" w:rsidP="00C238FC">
      <w:pPr>
        <w:spacing w:line="600" w:lineRule="exact"/>
        <w:rPr>
          <w:rFonts w:ascii="宋体" w:hAnsi="宋体"/>
          <w:b/>
          <w:sz w:val="32"/>
          <w:szCs w:val="32"/>
        </w:rPr>
      </w:pPr>
      <w:r w:rsidRPr="0049228F">
        <w:rPr>
          <w:rFonts w:ascii="宋体" w:hAnsi="宋体" w:hint="eastAsia"/>
          <w:b/>
          <w:sz w:val="32"/>
          <w:szCs w:val="32"/>
        </w:rPr>
        <w:t>附件2:</w:t>
      </w:r>
      <w:r>
        <w:rPr>
          <w:rFonts w:ascii="宋体" w:hAnsi="宋体" w:hint="eastAsia"/>
          <w:b/>
          <w:sz w:val="32"/>
          <w:szCs w:val="32"/>
        </w:rPr>
        <w:t xml:space="preserve">         </w:t>
      </w:r>
      <w:r w:rsidRPr="0049228F">
        <w:rPr>
          <w:rFonts w:ascii="宋体" w:hAnsi="宋体" w:hint="eastAsia"/>
          <w:b/>
          <w:sz w:val="32"/>
          <w:szCs w:val="32"/>
        </w:rPr>
        <w:t>西安体育学院学生网上选课指南</w:t>
      </w:r>
    </w:p>
    <w:p w:rsidR="00C238FC" w:rsidRPr="00E16069" w:rsidRDefault="00C238FC" w:rsidP="00C238FC">
      <w:pPr>
        <w:jc w:val="center"/>
        <w:rPr>
          <w:rFonts w:ascii="黑体" w:eastAsia="黑体"/>
          <w:b/>
          <w:sz w:val="36"/>
          <w:szCs w:val="36"/>
        </w:rPr>
      </w:pPr>
    </w:p>
    <w:p w:rsidR="00C238FC" w:rsidRPr="00E16069" w:rsidRDefault="00C238FC" w:rsidP="00C238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E16069">
        <w:rPr>
          <w:rFonts w:hint="eastAsia"/>
          <w:sz w:val="28"/>
          <w:szCs w:val="28"/>
        </w:rPr>
        <w:t>进入西安体育学院主网面：</w:t>
      </w:r>
    </w:p>
    <w:p w:rsidR="00C238FC" w:rsidRDefault="00C238FC" w:rsidP="00C238FC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70pt;margin-top:54.6pt;width:1in;height:54.6pt;z-index:251660288" adj="-11250,34774" strokecolor="red" strokeweight="1pt">
            <v:textbox style="mso-next-textbox:#_x0000_s1026">
              <w:txbxContent>
                <w:p w:rsidR="00C238FC" w:rsidRPr="008C2445" w:rsidRDefault="00C238FC" w:rsidP="00C238FC">
                  <w:pPr>
                    <w:rPr>
                      <w:b/>
                      <w:color w:val="FF0000"/>
                    </w:rPr>
                  </w:pPr>
                  <w:r w:rsidRPr="008C2445">
                    <w:rPr>
                      <w:rFonts w:hint="eastAsia"/>
                      <w:b/>
                      <w:color w:val="FF0000"/>
                    </w:rPr>
                    <w:t>点击教务网络管理系统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left:0;text-align:left;margin-left:189pt;margin-top:140.4pt;width:45pt;height:23.4pt;z-index:251661312" strokecolor="red" strokeweight="2.25pt">
            <v:fill opacity="0"/>
          </v:rect>
        </w:pict>
      </w:r>
      <w:r>
        <w:rPr>
          <w:noProof/>
        </w:rPr>
        <w:drawing>
          <wp:inline distT="0" distB="0" distL="0" distR="0">
            <wp:extent cx="5276850" cy="26670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Default="00C238FC" w:rsidP="00C238FC"/>
    <w:p w:rsidR="00C238FC" w:rsidRPr="00437A52" w:rsidRDefault="00C238FC" w:rsidP="00C238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proofErr w:type="gramStart"/>
      <w:r w:rsidRPr="00437A52">
        <w:rPr>
          <w:rFonts w:hint="eastAsia"/>
          <w:sz w:val="28"/>
          <w:szCs w:val="28"/>
        </w:rPr>
        <w:t>点用户</w:t>
      </w:r>
      <w:proofErr w:type="gramEnd"/>
      <w:r w:rsidRPr="00437A52">
        <w:rPr>
          <w:rFonts w:hint="eastAsia"/>
          <w:sz w:val="28"/>
          <w:szCs w:val="28"/>
        </w:rPr>
        <w:t>登录菜单：</w:t>
      </w:r>
    </w:p>
    <w:p w:rsidR="00C238FC" w:rsidRDefault="00C238FC" w:rsidP="00C238FC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left:0;text-align:left;margin-left:234pt;margin-top:46.8pt;width:153pt;height:54.6pt;z-index:251662336" adj="-5005,12343" strokecolor="red" strokeweight="1pt">
            <v:textbox style="mso-next-textbox:#_x0000_s1028">
              <w:txbxContent>
                <w:p w:rsidR="00C238FC" w:rsidRPr="008A4F61" w:rsidRDefault="00C238FC" w:rsidP="00C238FC">
                  <w:pPr>
                    <w:rPr>
                      <w:b/>
                      <w:color w:val="FF0000"/>
                    </w:rPr>
                  </w:pPr>
                  <w:r w:rsidRPr="008A4F61">
                    <w:rPr>
                      <w:rFonts w:hint="eastAsia"/>
                      <w:b/>
                      <w:color w:val="FF0000"/>
                    </w:rPr>
                    <w:t>点击用户登录，进行登录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left:0;text-align:left;margin-left:135pt;margin-top:70.2pt;width:63pt;height:23.4pt;z-index:251663360" strokecolor="red" strokeweight="2pt">
            <v:fill opacity="0"/>
          </v:rect>
        </w:pict>
      </w:r>
      <w:r>
        <w:rPr>
          <w:noProof/>
        </w:rPr>
        <w:drawing>
          <wp:inline distT="0" distB="0" distL="0" distR="0">
            <wp:extent cx="5257800" cy="31813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Default="00C238FC" w:rsidP="00C238FC"/>
    <w:p w:rsidR="00C238FC" w:rsidRPr="00E16069" w:rsidRDefault="00C238FC" w:rsidP="00C238FC">
      <w:pPr>
        <w:rPr>
          <w:sz w:val="28"/>
          <w:szCs w:val="28"/>
        </w:rPr>
      </w:pPr>
      <w:r w:rsidRPr="00E1606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E16069">
        <w:rPr>
          <w:rFonts w:hint="eastAsia"/>
          <w:sz w:val="28"/>
          <w:szCs w:val="28"/>
        </w:rPr>
        <w:t>以学生身份登录：</w:t>
      </w:r>
    </w:p>
    <w:p w:rsidR="00C238FC" w:rsidRDefault="00C238FC" w:rsidP="00C238FC">
      <w:r w:rsidRPr="001C100A">
        <w:rPr>
          <w:noProof/>
          <w:sz w:val="28"/>
          <w:szCs w:val="28"/>
        </w:rPr>
        <w:lastRenderedPageBreak/>
        <w:pict>
          <v:shape id="_x0000_s1030" type="#_x0000_t62" style="position:absolute;left:0;text-align:left;margin-left:112.5pt;margin-top:-19.95pt;width:162pt;height:39pt;z-index:251664384" adj="753,42757" strokecolor="red" strokeweight="1.5pt">
            <v:textbox style="mso-next-textbox:#_x0000_s1030">
              <w:txbxContent>
                <w:p w:rsidR="00C238FC" w:rsidRPr="001C4F18" w:rsidRDefault="00C238FC" w:rsidP="00C238FC">
                  <w:pPr>
                    <w:rPr>
                      <w:b/>
                      <w:color w:val="FF0000"/>
                    </w:rPr>
                  </w:pPr>
                  <w:r w:rsidRPr="001C4F18">
                    <w:rPr>
                      <w:rFonts w:hint="eastAsia"/>
                      <w:b/>
                      <w:color w:val="FF0000"/>
                    </w:rPr>
                    <w:t>登陆界面：</w:t>
                  </w:r>
                </w:p>
                <w:p w:rsidR="00C238FC" w:rsidRPr="001C4F18" w:rsidRDefault="00C238FC" w:rsidP="00C238FC">
                  <w:pPr>
                    <w:rPr>
                      <w:b/>
                      <w:color w:val="FF0000"/>
                    </w:rPr>
                  </w:pPr>
                  <w:r w:rsidRPr="001C4F18">
                    <w:rPr>
                      <w:rFonts w:hint="eastAsia"/>
                      <w:b/>
                      <w:color w:val="FF0000"/>
                    </w:rPr>
                    <w:t>输入学号及密码进入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left:0;text-align:left;margin-left:9pt;margin-top:31.2pt;width:2in;height:85.8pt;z-index:251665408" strokecolor="red" strokeweight="2.25pt">
            <v:fill opacity="0"/>
          </v:rect>
        </w:pict>
      </w:r>
      <w:r>
        <w:rPr>
          <w:noProof/>
        </w:rPr>
        <w:drawing>
          <wp:inline distT="0" distB="0" distL="0" distR="0">
            <wp:extent cx="3314700" cy="1562100"/>
            <wp:effectExtent l="1905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Default="00C238FC" w:rsidP="00C238FC">
      <w:pPr>
        <w:rPr>
          <w:sz w:val="28"/>
          <w:szCs w:val="28"/>
        </w:rPr>
      </w:pPr>
    </w:p>
    <w:p w:rsidR="00C238FC" w:rsidRPr="00E16069" w:rsidRDefault="00C238FC" w:rsidP="00C238FC">
      <w:pPr>
        <w:rPr>
          <w:sz w:val="28"/>
          <w:szCs w:val="28"/>
        </w:rPr>
      </w:pPr>
      <w:r w:rsidRPr="00E1606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16069">
        <w:rPr>
          <w:rFonts w:hint="eastAsia"/>
          <w:sz w:val="28"/>
          <w:szCs w:val="28"/>
        </w:rPr>
        <w:t>点击“网上选课”选项</w:t>
      </w:r>
    </w:p>
    <w:p w:rsidR="00C238FC" w:rsidRDefault="00C238FC" w:rsidP="00C238FC">
      <w:r>
        <w:rPr>
          <w:noProof/>
        </w:rPr>
        <w:pict>
          <v:shape id="_x0000_s1032" type="#_x0000_t62" style="position:absolute;left:0;text-align:left;margin-left:117pt;margin-top:70.2pt;width:90pt;height:31.2pt;z-index:251666432" adj="-2604,27588" strokecolor="red">
            <v:textbox style="mso-next-textbox:#_x0000_s1032">
              <w:txbxContent>
                <w:p w:rsidR="00C238FC" w:rsidRPr="000F67D3" w:rsidRDefault="00C238FC" w:rsidP="00C238FC">
                  <w:pPr>
                    <w:rPr>
                      <w:b/>
                      <w:color w:val="FF0000"/>
                    </w:rPr>
                  </w:pPr>
                  <w:r w:rsidRPr="000F67D3">
                    <w:rPr>
                      <w:rFonts w:hint="eastAsia"/>
                      <w:b/>
                      <w:color w:val="FF0000"/>
                    </w:rPr>
                    <w:t>点击网上</w:t>
                  </w:r>
                  <w:r>
                    <w:rPr>
                      <w:rFonts w:hint="eastAsia"/>
                      <w:b/>
                      <w:color w:val="FF0000"/>
                    </w:rPr>
                    <w:t>选课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left:0;text-align:left;margin-left:0;margin-top:105.3pt;width:108pt;height:15.6pt;z-index:251667456" strokecolor="red" strokeweight="2.25pt">
            <v:fill opacity="0"/>
          </v:rect>
        </w:pict>
      </w:r>
      <w:r>
        <w:rPr>
          <w:noProof/>
        </w:rPr>
        <w:drawing>
          <wp:inline distT="0" distB="0" distL="0" distR="0">
            <wp:extent cx="3648075" cy="2447925"/>
            <wp:effectExtent l="1905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Default="00C238FC" w:rsidP="00C238FC">
      <w:pPr>
        <w:rPr>
          <w:sz w:val="28"/>
          <w:szCs w:val="28"/>
        </w:rPr>
      </w:pPr>
    </w:p>
    <w:p w:rsidR="00C238FC" w:rsidRPr="00E16069" w:rsidRDefault="00C238FC" w:rsidP="00C238FC">
      <w:pPr>
        <w:rPr>
          <w:sz w:val="28"/>
          <w:szCs w:val="28"/>
        </w:rPr>
      </w:pPr>
      <w:r w:rsidRPr="00E1606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E16069">
        <w:rPr>
          <w:rFonts w:hint="eastAsia"/>
          <w:sz w:val="28"/>
          <w:szCs w:val="28"/>
        </w:rPr>
        <w:t>点击预选选项</w:t>
      </w:r>
    </w:p>
    <w:p w:rsidR="00C238FC" w:rsidRDefault="00C238FC" w:rsidP="00C238FC">
      <w:pPr>
        <w:tabs>
          <w:tab w:val="left" w:pos="6585"/>
        </w:tabs>
      </w:pPr>
      <w:r>
        <w:rPr>
          <w:noProof/>
        </w:rPr>
        <w:pict>
          <v:rect id="_x0000_s1034" style="position:absolute;left:0;text-align:left;margin-left:0;margin-top:78pt;width:54pt;height:15.6pt;z-index:251668480" strokecolor="#f60" strokeweight="2.25pt">
            <v:fill opacity="0"/>
          </v:rect>
        </w:pict>
      </w:r>
      <w:r>
        <w:rPr>
          <w:noProof/>
        </w:rPr>
        <w:pict>
          <v:shape id="_x0000_s1035" type="#_x0000_t62" style="position:absolute;left:0;text-align:left;margin-left:90pt;margin-top:23.4pt;width:126pt;height:39pt;z-index:251669504" adj="-6489,31320" strokecolor="red" strokeweight="1pt">
            <v:textbox style="mso-next-textbox:#_x0000_s1035">
              <w:txbxContent>
                <w:p w:rsidR="00C238FC" w:rsidRPr="005D0AB0" w:rsidRDefault="00C238FC" w:rsidP="00C238FC">
                  <w:pPr>
                    <w:rPr>
                      <w:b/>
                      <w:color w:val="FF0000"/>
                    </w:rPr>
                  </w:pPr>
                  <w:r w:rsidRPr="005D0AB0">
                    <w:rPr>
                      <w:rFonts w:hint="eastAsia"/>
                      <w:b/>
                      <w:color w:val="FF0000"/>
                    </w:rPr>
                    <w:t>点击预选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029200" cy="299085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C238FC" w:rsidRDefault="00C238FC" w:rsidP="00C238FC"/>
    <w:p w:rsidR="00C238FC" w:rsidRPr="00E16069" w:rsidRDefault="00C238FC" w:rsidP="00C238FC">
      <w:pPr>
        <w:rPr>
          <w:sz w:val="28"/>
          <w:szCs w:val="28"/>
        </w:rPr>
      </w:pPr>
      <w:r w:rsidRPr="001C100A">
        <w:rPr>
          <w:noProof/>
        </w:rPr>
        <w:pict>
          <v:shape id="_x0000_s1036" type="#_x0000_t62" style="position:absolute;left:0;text-align:left;margin-left:378pt;margin-top:0;width:81pt;height:31.2pt;z-index:251670528" adj="-1653,31742" strokecolor="red" strokeweight="1pt">
            <v:textbox>
              <w:txbxContent>
                <w:p w:rsidR="00C238FC" w:rsidRPr="00567E25" w:rsidRDefault="00C238FC" w:rsidP="00C238FC">
                  <w:pPr>
                    <w:rPr>
                      <w:b/>
                      <w:color w:val="FF0000"/>
                    </w:rPr>
                  </w:pPr>
                  <w:r w:rsidRPr="00567E25">
                    <w:rPr>
                      <w:rFonts w:hint="eastAsia"/>
                      <w:b/>
                      <w:color w:val="FF0000"/>
                    </w:rPr>
                    <w:t>点击“检索”</w:t>
                  </w:r>
                </w:p>
              </w:txbxContent>
            </v:textbox>
          </v:shape>
        </w:pict>
      </w:r>
      <w:r w:rsidRPr="00E1606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Pr="00E16069">
        <w:rPr>
          <w:rFonts w:hint="eastAsia"/>
          <w:sz w:val="28"/>
          <w:szCs w:val="28"/>
        </w:rPr>
        <w:t>在课程范围中选中“主修（公共任选）”并点击</w:t>
      </w:r>
      <w:proofErr w:type="gramStart"/>
      <w:r w:rsidRPr="00E16069">
        <w:rPr>
          <w:rFonts w:hint="eastAsia"/>
          <w:sz w:val="28"/>
          <w:szCs w:val="28"/>
        </w:rPr>
        <w:t>“</w:t>
      </w:r>
      <w:proofErr w:type="gramEnd"/>
      <w:r w:rsidRPr="00E16069">
        <w:rPr>
          <w:rFonts w:hint="eastAsia"/>
          <w:sz w:val="28"/>
          <w:szCs w:val="28"/>
        </w:rPr>
        <w:t>检索“</w:t>
      </w:r>
    </w:p>
    <w:p w:rsidR="00C238FC" w:rsidRDefault="00C238FC" w:rsidP="00C238FC">
      <w:r>
        <w:rPr>
          <w:noProof/>
        </w:rPr>
        <w:pict>
          <v:rect id="_x0000_s1037" style="position:absolute;left:0;text-align:left;margin-left:342pt;margin-top:15.6pt;width:45pt;height:23.4pt;z-index:251671552" strokecolor="red" strokeweight="2.25pt">
            <v:fill opacity="0"/>
          </v:rect>
        </w:pict>
      </w:r>
      <w:r>
        <w:rPr>
          <w:noProof/>
        </w:rPr>
        <w:pict>
          <v:shape id="_x0000_s1038" type="#_x0000_t62" style="position:absolute;left:0;text-align:left;margin-left:189pt;margin-top:46.8pt;width:135pt;height:39pt;z-index:251672576" adj="-4048,-1440" strokecolor="#f60" strokeweight="2.25pt">
            <v:textbox style="mso-next-textbox:#_x0000_s1038">
              <w:txbxContent>
                <w:p w:rsidR="00C238FC" w:rsidRPr="001B673F" w:rsidRDefault="00C238FC" w:rsidP="00C238FC">
                  <w:pPr>
                    <w:rPr>
                      <w:b/>
                      <w:color w:val="FF0000"/>
                    </w:rPr>
                  </w:pPr>
                  <w:r w:rsidRPr="001B673F">
                    <w:rPr>
                      <w:rFonts w:hint="eastAsia"/>
                      <w:b/>
                      <w:color w:val="FF0000"/>
                    </w:rPr>
                    <w:t>在下拉菜单选项中选择</w:t>
                  </w:r>
                  <w:r>
                    <w:rPr>
                      <w:rFonts w:hint="eastAsia"/>
                      <w:b/>
                      <w:color w:val="FF0000"/>
                    </w:rPr>
                    <w:t>“</w:t>
                  </w:r>
                  <w:r w:rsidRPr="001B673F">
                    <w:rPr>
                      <w:rFonts w:hint="eastAsia"/>
                      <w:b/>
                      <w:color w:val="FF0000"/>
                    </w:rPr>
                    <w:t>主修（公共任选）</w:t>
                  </w:r>
                  <w:r>
                    <w:rPr>
                      <w:rFonts w:hint="eastAsia"/>
                      <w:b/>
                      <w:color w:val="FF0000"/>
                    </w:rPr>
                    <w:t>”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left:0;text-align:left;margin-left:9pt;margin-top:7.95pt;width:153pt;height:31.2pt;z-index:251673600" strokecolor="red" strokeweight="2.25pt">
            <v:fill opacity="0"/>
          </v:rect>
        </w:pict>
      </w:r>
      <w:r>
        <w:rPr>
          <w:noProof/>
        </w:rPr>
        <w:drawing>
          <wp:inline distT="0" distB="0" distL="0" distR="0">
            <wp:extent cx="5276850" cy="1295400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Pr="00E16069" w:rsidRDefault="00C238FC" w:rsidP="00C238F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62" style="position:absolute;left:0;text-align:left;margin-left:279pt;margin-top:0;width:81pt;height:23.4pt;z-index:251674624" adj="24253,35908" strokecolor="red">
            <v:textbox>
              <w:txbxContent>
                <w:p w:rsidR="00C238FC" w:rsidRPr="00697593" w:rsidRDefault="00C238FC" w:rsidP="00C238FC">
                  <w:pPr>
                    <w:rPr>
                      <w:b/>
                      <w:color w:val="FF0000"/>
                    </w:rPr>
                  </w:pPr>
                  <w:r w:rsidRPr="00697593">
                    <w:rPr>
                      <w:rFonts w:hint="eastAsia"/>
                      <w:b/>
                      <w:color w:val="FF0000"/>
                    </w:rPr>
                    <w:t>点击</w:t>
                  </w:r>
                  <w:proofErr w:type="gramStart"/>
                  <w:r w:rsidRPr="00697593">
                    <w:rPr>
                      <w:rFonts w:hint="eastAsia"/>
                      <w:b/>
                      <w:color w:val="FF0000"/>
                    </w:rPr>
                    <w:t>“</w:t>
                  </w:r>
                  <w:proofErr w:type="gramEnd"/>
                  <w:r w:rsidRPr="00697593">
                    <w:rPr>
                      <w:rFonts w:hint="eastAsia"/>
                      <w:b/>
                      <w:color w:val="FF0000"/>
                    </w:rPr>
                    <w:t>提交“</w:t>
                  </w:r>
                </w:p>
              </w:txbxContent>
            </v:textbox>
          </v:shape>
        </w:pict>
      </w:r>
      <w:r w:rsidRPr="00E1606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Pr="00E16069">
        <w:rPr>
          <w:rFonts w:hint="eastAsia"/>
          <w:sz w:val="28"/>
          <w:szCs w:val="28"/>
        </w:rPr>
        <w:t>进行选课并提交选课结果</w:t>
      </w:r>
    </w:p>
    <w:p w:rsidR="00C238FC" w:rsidRDefault="00C238FC" w:rsidP="00C238FC">
      <w:r>
        <w:rPr>
          <w:noProof/>
        </w:rPr>
        <w:pict>
          <v:rect id="_x0000_s1041" style="position:absolute;left:0;text-align:left;margin-left:369pt;margin-top:7.8pt;width:36pt;height:15.6pt;z-index:251675648" strokecolor="red" strokeweight="2.25pt">
            <v:fill opacity="0"/>
          </v:rect>
        </w:pict>
      </w:r>
      <w:r>
        <w:rPr>
          <w:noProof/>
        </w:rPr>
        <w:pict>
          <v:rect id="_x0000_s1042" style="position:absolute;left:0;text-align:left;margin-left:0;margin-top:39pt;width:18pt;height:70.2pt;z-index:251676672" strokecolor="red" strokeweight="2.25pt">
            <v:fill opacity="0"/>
          </v:rect>
        </w:pict>
      </w:r>
      <w:r>
        <w:rPr>
          <w:noProof/>
        </w:rPr>
        <w:pict>
          <v:shape id="_x0000_s1043" type="#_x0000_t62" style="position:absolute;left:0;text-align:left;margin-left:45pt;margin-top:15.6pt;width:189pt;height:23.4pt;z-index:251677696" adj="-2937,31477" strokecolor="red">
            <v:textbox style="mso-next-textbox:#_x0000_s1043">
              <w:txbxContent>
                <w:p w:rsidR="00C238FC" w:rsidRPr="00567E25" w:rsidRDefault="00C238FC" w:rsidP="00C238FC">
                  <w:pPr>
                    <w:rPr>
                      <w:b/>
                      <w:color w:val="FF0000"/>
                    </w:rPr>
                  </w:pPr>
                  <w:r w:rsidRPr="00567E25">
                    <w:rPr>
                      <w:rFonts w:hint="eastAsia"/>
                      <w:b/>
                      <w:color w:val="FF0000"/>
                    </w:rPr>
                    <w:t>按本学期应修学分进行选课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476875" cy="1428750"/>
            <wp:effectExtent l="19050" t="0" r="9525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Pr="00D20BD2" w:rsidRDefault="00C238FC" w:rsidP="00C238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退选</w:t>
      </w:r>
    </w:p>
    <w:p w:rsidR="00C238FC" w:rsidRDefault="00C238FC" w:rsidP="00C238FC">
      <w:r>
        <w:rPr>
          <w:noProof/>
        </w:rPr>
        <w:pict>
          <v:rect id="_x0000_s1044" style="position:absolute;left:0;text-align:left;margin-left:9pt;margin-top:46.8pt;width:36pt;height:15.6pt;z-index:251678720" filled="f" strokecolor="red" strokeweight="2.25pt"/>
        </w:pict>
      </w:r>
      <w:r>
        <w:rPr>
          <w:noProof/>
        </w:rPr>
        <w:pict>
          <v:shape id="_x0000_s1045" type="#_x0000_t63" style="position:absolute;left:0;text-align:left;margin-left:53.85pt;margin-top:23.55pt;width:2in;height:46.8pt;z-index:251679744" adj="-1463,16223" filled="f" strokecolor="red" strokeweight="2.25pt">
            <v:textbox style="mso-next-textbox:#_x0000_s1045">
              <w:txbxContent>
                <w:p w:rsidR="00C238FC" w:rsidRPr="009465FF" w:rsidRDefault="00C238FC" w:rsidP="00C238FC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点击预选结果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486400" cy="1790700"/>
            <wp:effectExtent l="19050" t="0" r="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FC" w:rsidRDefault="00C238FC" w:rsidP="00C238FC">
      <w:r>
        <w:rPr>
          <w:noProof/>
        </w:rPr>
        <w:pict>
          <v:shape id="_x0000_s1046" type="#_x0000_t62" style="position:absolute;left:0;text-align:left;margin-left:18pt;margin-top:0;width:45pt;height:117pt;z-index:251680768" adj="-1176" filled="f" strokecolor="red" strokeweight="2.25pt">
            <v:textbox>
              <w:txbxContent>
                <w:p w:rsidR="00C238FC" w:rsidRPr="009465FF" w:rsidRDefault="00C238FC" w:rsidP="00C238FC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选中要退选的课程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62" style="position:absolute;left:0;text-align:left;margin-left:396pt;margin-top:0;width:1in;height:62.4pt;z-index:251681792" adj="-13785,22760" filled="f" strokecolor="red" strokeweight="2.25pt">
            <v:textbox>
              <w:txbxContent>
                <w:p w:rsidR="00C238FC" w:rsidRPr="009465FF" w:rsidRDefault="00C238FC" w:rsidP="00C238FC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选中课程以后点击退选</w:t>
                  </w:r>
                </w:p>
              </w:txbxContent>
            </v:textbox>
          </v:shape>
        </w:pict>
      </w:r>
    </w:p>
    <w:p w:rsidR="00C238FC" w:rsidRDefault="00C238FC" w:rsidP="00C238FC"/>
    <w:p w:rsidR="00C238FC" w:rsidRDefault="00C238FC" w:rsidP="00C238FC"/>
    <w:p w:rsidR="000559BB" w:rsidRDefault="00C238FC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8" type="#_x0000_t109" style="position:absolute;left:0;text-align:left;margin-left:306pt;margin-top:15.6pt;width:45pt;height:23.4pt;z-index:251682816" filled="f" strokecolor="red" strokeweight="2.25pt"/>
        </w:pict>
      </w:r>
      <w:r>
        <w:rPr>
          <w:noProof/>
        </w:rPr>
        <w:pict>
          <v:shape id="_x0000_s1049" type="#_x0000_t109" style="position:absolute;left:0;text-align:left;margin-left:0;margin-top:81.9pt;width:18pt;height:62.4pt;z-index:251683840" filled="f" strokecolor="red" strokeweight="2.25pt"/>
        </w:pict>
      </w:r>
      <w:r>
        <w:rPr>
          <w:noProof/>
        </w:rPr>
        <w:drawing>
          <wp:inline distT="0" distB="0" distL="0" distR="0">
            <wp:extent cx="5314950" cy="1752600"/>
            <wp:effectExtent l="1905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9BB" w:rsidSect="0005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8FC"/>
    <w:rsid w:val="000559BB"/>
    <w:rsid w:val="00C238FC"/>
    <w:rsid w:val="00C2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0"/>
        <o:r id="V:Rule4" type="callout" idref="#_x0000_s1032"/>
        <o:r id="V:Rule5" type="callout" idref="#_x0000_s1035"/>
        <o:r id="V:Rule6" type="callout" idref="#_x0000_s1036"/>
        <o:r id="V:Rule7" type="callout" idref="#_x0000_s1038"/>
        <o:r id="V:Rule8" type="callout" idref="#_x0000_s1040"/>
        <o:r id="V:Rule9" type="callout" idref="#_x0000_s1043"/>
        <o:r id="V:Rule10" type="callout" idref="#_x0000_s1045"/>
        <o:r id="V:Rule11" type="callout" idref="#_x0000_s1046"/>
        <o:r id="V:Rule12" type="callout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38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38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159</Characters>
  <Application>Microsoft Office Word</Application>
  <DocSecurity>0</DocSecurity>
  <Lines>1</Lines>
  <Paragraphs>1</Paragraphs>
  <ScaleCrop>false</ScaleCrop>
  <Company>Lenovo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2017-03-17T07:24:00Z</dcterms:created>
  <dcterms:modified xsi:type="dcterms:W3CDTF">2017-03-17T07:25:00Z</dcterms:modified>
</cp:coreProperties>
</file>